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F8" w:rsidRPr="00543FED" w:rsidRDefault="003724F8" w:rsidP="003724F8">
      <w:pPr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 w:rsidRPr="00543FED"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VODNIK ZA STARŠE OTROK S TEŽAVAMI </w:t>
      </w:r>
    </w:p>
    <w:p w:rsidR="003724F8" w:rsidRPr="00543FED" w:rsidRDefault="003724F8" w:rsidP="003724F8">
      <w:pPr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 w:rsidRPr="00543FED">
        <w:rPr>
          <w:rFonts w:ascii="Palatino Linotype" w:hAnsi="Palatino Linotype" w:cs="Times New Roman"/>
          <w:b/>
          <w:color w:val="000000"/>
          <w:sz w:val="28"/>
          <w:szCs w:val="28"/>
        </w:rPr>
        <w:t>PRI BRANJU IN PISANJU</w:t>
      </w:r>
    </w:p>
    <w:p w:rsidR="003724F8" w:rsidRDefault="003724F8" w:rsidP="003724F8">
      <w:pPr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3724F8" w:rsidRPr="00543FED" w:rsidRDefault="003724F8" w:rsidP="003724F8">
      <w:pPr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3724F8" w:rsidRPr="00B03A82" w:rsidRDefault="003724F8" w:rsidP="003724F8">
      <w:pPr>
        <w:jc w:val="center"/>
        <w:rPr>
          <w:rFonts w:ascii="Palatino Linotype" w:hAnsi="Palatino Linotype" w:cs="Times New Roman"/>
          <w:b/>
          <w:i/>
          <w:color w:val="000000"/>
          <w:sz w:val="24"/>
          <w:szCs w:val="24"/>
        </w:rPr>
      </w:pPr>
      <w:r w:rsidRPr="00B03A82">
        <w:rPr>
          <w:rFonts w:ascii="Palatino Linotype" w:hAnsi="Palatino Linotype" w:cs="Times New Roman"/>
          <w:b/>
          <w:i/>
          <w:color w:val="000000"/>
          <w:sz w:val="24"/>
          <w:szCs w:val="24"/>
        </w:rPr>
        <w:t>Kako pomagati svojemu otroku, da bo odpravil težave pri branju in pisanju?</w:t>
      </w: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Pr="00B03A82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sl-SI"/>
        </w:rPr>
        <w:t xml:space="preserve">                                              </w:t>
      </w:r>
      <w:r w:rsidRPr="00AF4F77">
        <w:rPr>
          <w:noProof/>
          <w:lang w:eastAsia="sl-SI"/>
        </w:rPr>
        <w:drawing>
          <wp:inline distT="0" distB="0" distL="0" distR="0">
            <wp:extent cx="2238375" cy="1733550"/>
            <wp:effectExtent l="19050" t="0" r="9525" b="0"/>
            <wp:docPr id="19" name="Slika 8" descr="https://encrypted-tbn2.gstatic.com/images?q=tbn:ANd9GcS9eCAA4srr8QVzJvKT2xMrNwoPYXqV5vJJ4i6rDC5tWnX1qu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9eCAA4srr8QVzJvKT2xMrNwoPYXqV5vJJ4i6rDC5tWnX1qum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3724F8" w:rsidTr="000C766F">
        <w:tc>
          <w:tcPr>
            <w:tcW w:w="4361" w:type="dxa"/>
          </w:tcPr>
          <w:p w:rsidR="003724F8" w:rsidRPr="00543FED" w:rsidRDefault="003724F8" w:rsidP="000C766F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28"/>
                <w:szCs w:val="28"/>
              </w:rPr>
            </w:pPr>
            <w:r w:rsidRPr="00543FED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Kako se kažejo težave pri branju?  </w:t>
            </w:r>
            <w:r w:rsidRPr="00543FED">
              <w:rPr>
                <w:rFonts w:ascii="Palatino Linotype" w:hAnsi="Palatino Linotype" w:cs="Times New Roman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466725" cy="361950"/>
                  <wp:effectExtent l="19050" t="0" r="9525" b="0"/>
                  <wp:docPr id="2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724F8" w:rsidRPr="00543FED" w:rsidRDefault="003724F8" w:rsidP="000C766F">
            <w:pPr>
              <w:spacing w:line="360" w:lineRule="auto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43FED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Kako se kažejo težave pri pisanju?              </w:t>
            </w:r>
            <w:r w:rsidRPr="00543FED">
              <w:rPr>
                <w:rFonts w:ascii="Palatino Linotype" w:hAnsi="Palatino Linotype" w:cs="Times New Roman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428625" cy="333375"/>
                  <wp:effectExtent l="19050" t="0" r="9525" b="0"/>
                  <wp:docPr id="32" name="Slika 29" descr="https://encrypted-tbn0.gstatic.com/images?q=tbn:ANd9GcSXVqdtROxzpOIR7oMMTxMnGFHSqPbMMu7amnBU00R2j0yh-g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0.gstatic.com/images?q=tbn:ANd9GcSXVqdtROxzpOIR7oMMTxMnGFHSqPbMMu7amnBU00R2j0yh-g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4F8" w:rsidTr="000C766F">
        <w:tc>
          <w:tcPr>
            <w:tcW w:w="4361" w:type="dxa"/>
          </w:tcPr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Težave pri prepoznavanju glasov v besedah, 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s pravilnim zaporedjem glasov in črk v besedah,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pri prepoznavanju in ustvarjanju rim,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obračanje, izpuščanje, dodajanje črk,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pri izgovarjanju večzložnih besed,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slabše prepoznavanje besed – še zlasti neznanih besed,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branje je običajno počasno, zatikajoče in neritmično,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odpor do branja.</w:t>
            </w:r>
          </w:p>
          <w:p w:rsidR="003724F8" w:rsidRPr="00B03A82" w:rsidRDefault="003724F8" w:rsidP="000C766F">
            <w:pPr>
              <w:rPr>
                <w:rFonts w:ascii="Palatino Linotype" w:hAnsi="Palatino Linotype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pri pomnjenju pravopisnih pravil,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pri črkovanju delajo fonološke napake, npr. »k« namesto »g«,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napačno zaporedje črk,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nedosledna raba velikih in malih črk,</w:t>
            </w:r>
          </w:p>
          <w:p w:rsidR="003724F8" w:rsidRPr="00394765" w:rsidRDefault="003724F8" w:rsidP="00394765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nedosledna raba nekaterih črk s podobnimi glasovi,</w:t>
            </w:r>
            <w:r w:rsidR="00394765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</w:t>
            </w:r>
            <w:r w:rsidRPr="00394765">
              <w:rPr>
                <w:rFonts w:ascii="Palatino Linotype" w:hAnsi="Palatino Linotype" w:cs="Times New Roman"/>
                <w:i/>
                <w:sz w:val="20"/>
                <w:szCs w:val="20"/>
              </w:rPr>
              <w:t>kot npr. »s« in »z«,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s končnicami, npr. »u« namesto »l«,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pri besedah z dvojnimi soglasniki, kot npr. »oddaljen«, »priimek«,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B03A82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sl-SI"/>
              </w:rPr>
              <w:t>odpor do obsežnejšega pisanja, kar ima za posledico pisni izdelek, ki ni v sorazmerju z otrokovo sposobnostjo ustnega izražanja in dejanskega razumevanja teme,</w:t>
            </w:r>
          </w:p>
          <w:p w:rsidR="003724F8" w:rsidRPr="00451994" w:rsidRDefault="003724F8" w:rsidP="003724F8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B03A82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sl-SI"/>
              </w:rPr>
              <w:t>včasih nenavadna drža pisala ali nenavadna drža pri sedenju. </w:t>
            </w:r>
          </w:p>
        </w:tc>
      </w:tr>
    </w:tbl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Pr="00543FED" w:rsidRDefault="003724F8" w:rsidP="003724F8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724F8" w:rsidTr="000C766F">
        <w:tc>
          <w:tcPr>
            <w:tcW w:w="0" w:type="auto"/>
          </w:tcPr>
          <w:p w:rsidR="003724F8" w:rsidRPr="0043629D" w:rsidRDefault="003724F8" w:rsidP="003724F8">
            <w:pPr>
              <w:pStyle w:val="Navadensplet"/>
              <w:spacing w:before="0" w:beforeAutospacing="0" w:after="0" w:afterAutospacing="0" w:line="360" w:lineRule="auto"/>
              <w:ind w:left="720"/>
              <w:jc w:val="both"/>
              <w:rPr>
                <w:rStyle w:val="Krepko"/>
                <w:sz w:val="20"/>
                <w:szCs w:val="20"/>
              </w:rPr>
            </w:pPr>
            <w:r w:rsidRPr="0089419A">
              <w:rPr>
                <w:rStyle w:val="Krepko"/>
                <w:color w:val="C00000"/>
                <w:sz w:val="20"/>
                <w:szCs w:val="20"/>
              </w:rPr>
              <w:lastRenderedPageBreak/>
              <w:t>STRATEGIJE ZA IZBOLJŠANJE UČINKOVITOSTI BRANJA</w:t>
            </w:r>
            <w:r>
              <w:rPr>
                <w:rStyle w:val="Krepko"/>
                <w:sz w:val="20"/>
                <w:szCs w:val="20"/>
              </w:rPr>
              <w:t xml:space="preserve">    </w:t>
            </w:r>
            <w:r w:rsidRPr="0043629D">
              <w:rPr>
                <w:rStyle w:val="Krepko"/>
                <w:noProof/>
                <w:sz w:val="20"/>
                <w:szCs w:val="20"/>
              </w:rPr>
              <w:drawing>
                <wp:inline distT="0" distB="0" distL="0" distR="0">
                  <wp:extent cx="1038225" cy="685800"/>
                  <wp:effectExtent l="19050" t="0" r="9525" b="0"/>
                  <wp:docPr id="34" name="Slika 11" descr="https://encrypted-tbn3.gstatic.com/images?q=tbn:ANd9GcRYdRUwEpy5TFDnUg2EHMF2mtcs6st_-YkdEmfJfe5vxfYXevsX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3.gstatic.com/images?q=tbn:ANd9GcRYdRUwEpy5TFDnUg2EHMF2mtcs6st_-YkdEmfJfe5vxfYXevsX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Vi berite otroku, otrok naj vas posluša,</w:t>
            </w:r>
            <w:r w:rsidRPr="00543FED">
              <w:rPr>
                <w:rFonts w:ascii="Palatino Linotype" w:hAnsi="Palatino Linotype"/>
                <w:i/>
                <w:noProof/>
              </w:rPr>
              <w:t xml:space="preserve"> </w:t>
            </w: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 xml:space="preserve">                            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fazno branje (en odstavek berete vi, en odstavek bere otrok),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v uho (otroku berete na uho, on pa sledi s prstom besedilu),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v paru (berite skupaj z otrokom),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večkratno branje istega besedila (npr. pri iskanju odgovorov),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z obrnjeno knjigo,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pri branju si naj otrok pomaga s prstom, ravnilcem, kartončkom,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s posebno nalogo (npr. poišči vse besede, ki se začnejo s črko b),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navodil za aktivnost,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tiho branje, glasno branje,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ko otrok glasno bere, mu napačno prebrano besedo pokažite s prstom, otrok jo naj prebere še enkrat,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z dovoljenimi napakami (z otrokom se dogovorite, koliko napak je »dopustnih« ter jih štejte s prsti, skritimi pod mizo),</w:t>
            </w:r>
          </w:p>
          <w:p w:rsidR="003724F8" w:rsidRPr="003724F8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beležite število napak, narišite graf, da bo otrok opazil napredek</w:t>
            </w:r>
            <w:r w:rsidRPr="00543FED">
              <w:rPr>
                <w:rStyle w:val="Krepko"/>
                <w:rFonts w:ascii="Palatino Linotype" w:hAnsi="Palatino Linotype"/>
                <w:i/>
                <w:color w:val="FF0000"/>
                <w:sz w:val="20"/>
                <w:szCs w:val="20"/>
              </w:rPr>
              <w:t xml:space="preserve">.  </w:t>
            </w:r>
          </w:p>
          <w:p w:rsidR="003724F8" w:rsidRPr="00543FED" w:rsidRDefault="003724F8" w:rsidP="003724F8">
            <w:pPr>
              <w:pStyle w:val="Navadensplet"/>
              <w:spacing w:before="0" w:beforeAutospacing="0" w:after="0" w:afterAutospacing="0" w:line="276" w:lineRule="auto"/>
              <w:jc w:val="center"/>
              <w:rPr>
                <w:rStyle w:val="Krepko"/>
                <w:rFonts w:ascii="Palatino Linotype" w:hAnsi="Palatino Linotype"/>
                <w:b w:val="0"/>
                <w:bCs w:val="0"/>
                <w:i/>
                <w:sz w:val="20"/>
                <w:szCs w:val="20"/>
                <w:u w:val="single"/>
              </w:rPr>
            </w:pPr>
            <w:r w:rsidRPr="003724F8">
              <w:rPr>
                <w:rStyle w:val="Krepko"/>
                <w:rFonts w:ascii="Palatino Linotype" w:hAnsi="Palatino Linotype"/>
                <w:i/>
                <w:color w:val="FF0000"/>
                <w:sz w:val="20"/>
                <w:szCs w:val="20"/>
              </w:rPr>
              <w:t>Otrok naj branje vadi vsak dan, vsaj 10 minut. En dan v tednu naj bo prost. Ta dan se otrok ne uči, ne vadi in ne dela domačih nalog.</w:t>
            </w:r>
          </w:p>
        </w:tc>
      </w:tr>
    </w:tbl>
    <w:p w:rsidR="003724F8" w:rsidRDefault="003724F8" w:rsidP="003724F8">
      <w:pPr>
        <w:pStyle w:val="Navadensplet"/>
        <w:spacing w:before="0" w:beforeAutospacing="0" w:after="0" w:afterAutospacing="0" w:line="360" w:lineRule="auto"/>
        <w:ind w:left="360"/>
        <w:jc w:val="both"/>
        <w:rPr>
          <w:rStyle w:val="Krepko"/>
          <w:u w:val="single"/>
        </w:rPr>
      </w:pPr>
    </w:p>
    <w:p w:rsidR="003724F8" w:rsidRDefault="003724F8" w:rsidP="003724F8">
      <w:pPr>
        <w:pStyle w:val="Navadensplet"/>
        <w:spacing w:before="0" w:beforeAutospacing="0" w:after="0" w:afterAutospacing="0" w:line="360" w:lineRule="auto"/>
        <w:ind w:left="360"/>
        <w:jc w:val="both"/>
        <w:rPr>
          <w:rStyle w:val="Krepko"/>
          <w:u w:val="single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724F8" w:rsidTr="000C766F">
        <w:tc>
          <w:tcPr>
            <w:tcW w:w="0" w:type="auto"/>
          </w:tcPr>
          <w:p w:rsidR="003724F8" w:rsidRPr="0089419A" w:rsidRDefault="003724F8" w:rsidP="000C766F">
            <w:pPr>
              <w:pStyle w:val="Navadensplet"/>
              <w:spacing w:before="0" w:beforeAutospacing="0" w:after="0" w:afterAutospacing="0" w:line="360" w:lineRule="auto"/>
              <w:ind w:left="720"/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  <w:t>STRATEGIJE ZA IZBOLJŠANJE UČINKOVITOSTI BRALNEGA RAZUMEVANJA</w:t>
            </w:r>
          </w:p>
          <w:p w:rsidR="003724F8" w:rsidRPr="00543FED" w:rsidRDefault="003724F8" w:rsidP="000C766F">
            <w:pPr>
              <w:pStyle w:val="Odstavekseznama"/>
              <w:rPr>
                <w:rStyle w:val="Krepko"/>
                <w:rFonts w:ascii="Palatino Linotype" w:hAnsi="Palatino Linotype"/>
                <w:b w:val="0"/>
                <w:i/>
                <w:sz w:val="20"/>
                <w:szCs w:val="20"/>
                <w:u w:val="single"/>
              </w:rPr>
            </w:pPr>
          </w:p>
          <w:p w:rsidR="003724F8" w:rsidRPr="0089419A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>Bralno razumevanje izboljšujemo s pomočjo vprašanj. P</w:t>
            </w:r>
            <w:r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>ri tem uporabljamo šest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osnovnih vprašalnic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DO,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AJ,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JE,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AM,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DAJ in ZAKAJ – ki jih prilagodimo vsakemu besedilu. Primeri vprašanj oblikovanih s »K« vprašalnicami: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KDO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- Kdo je glavna literarna oseba? Kdo je stranski lik?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KAJ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- Kaj se je dogajalo? Kaj se je zgodilo tukaj? Kaj je rekel? Kaj je storila?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KJE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– Kje se je to zgodilo? Kje so to našli?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KAM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– Kam so šli?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KDAJ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– Kdaj je prišla tja? Kdaj namerava oditi? </w:t>
            </w:r>
          </w:p>
          <w:p w:rsidR="003724F8" w:rsidRPr="0089419A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Zadnje vprašanje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color w:val="C00000"/>
                <w:sz w:val="20"/>
                <w:szCs w:val="20"/>
              </w:rPr>
              <w:t>ZAKAJ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pa je posredno vprašanje. Otrok mora odgovor oblikovati na osnovi sklepanja, kaj se je dogajalo v zgodbi. Npr. 'Zakaj je to rekla?' 'Zakaj je to storila?' Tudi tu naj si otroci pomagajo z besedilom. </w:t>
            </w:r>
          </w:p>
          <w:p w:rsidR="003724F8" w:rsidRDefault="003724F8" w:rsidP="000C766F">
            <w:pPr>
              <w:pStyle w:val="Navadensplet"/>
              <w:spacing w:before="0" w:beforeAutospacing="0" w:after="0" w:afterAutospacing="0" w:line="276" w:lineRule="auto"/>
              <w:jc w:val="both"/>
              <w:rPr>
                <w:rStyle w:val="Krepko"/>
                <w:u w:val="single"/>
              </w:rPr>
            </w:pPr>
            <w:r w:rsidRPr="0089419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Bralno razumevanje pa izboljšujemo tudi s postavljanjem vprašanj </w:t>
            </w:r>
            <w:r w:rsidRPr="0089419A">
              <w:rPr>
                <w:rFonts w:ascii="Palatino Linotype" w:hAnsi="Palatino Linotype"/>
                <w:b/>
                <w:bCs/>
                <w:i/>
                <w:color w:val="C00000"/>
                <w:sz w:val="20"/>
                <w:szCs w:val="20"/>
              </w:rPr>
              <w:t>KAKO</w:t>
            </w:r>
            <w:r w:rsidRPr="0089419A">
              <w:rPr>
                <w:rFonts w:ascii="Palatino Linotype" w:hAnsi="Palatino Linotype"/>
                <w:b/>
                <w:i/>
                <w:sz w:val="20"/>
                <w:szCs w:val="20"/>
              </w:rPr>
              <w:t>. Postavljanje vprašanj kot npr. 'Kako se je ona počutila ob tem, ko se je to zgodilo?' nadgradimo z vprašanjem »zakaj« – 'Zakaj misliš, da se je ona tako počutila?</w:t>
            </w:r>
          </w:p>
        </w:tc>
      </w:tr>
    </w:tbl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724F8" w:rsidRPr="0089419A" w:rsidTr="000C766F">
        <w:tc>
          <w:tcPr>
            <w:tcW w:w="0" w:type="auto"/>
          </w:tcPr>
          <w:p w:rsidR="003724F8" w:rsidRPr="0089419A" w:rsidRDefault="003724F8" w:rsidP="003724F8">
            <w:pPr>
              <w:pStyle w:val="Navadensplet"/>
              <w:spacing w:before="0" w:beforeAutospacing="0" w:after="0" w:afterAutospacing="0" w:line="276" w:lineRule="auto"/>
              <w:jc w:val="right"/>
              <w:rPr>
                <w:rStyle w:val="Krepko"/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89419A"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  <w:lastRenderedPageBreak/>
              <w:t>STRATEGIJE ZA IZBOLJŠANJE PISANJA</w:t>
            </w: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 xml:space="preserve">                                 </w:t>
            </w:r>
            <w:r w:rsidRPr="00934DD8">
              <w:rPr>
                <w:noProof/>
              </w:rPr>
              <w:drawing>
                <wp:inline distT="0" distB="0" distL="0" distR="0">
                  <wp:extent cx="739472" cy="636104"/>
                  <wp:effectExtent l="0" t="0" r="3810" b="0"/>
                  <wp:docPr id="29" name="Slika 26" descr="https://encrypted-tbn2.gstatic.com/images?q=tbn:ANd9GcQ2eUJ2q9wTMOOC6V8-P3-aOzUXv20M2e-A6vD1bDlBWxjtEhIB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2.gstatic.com/images?q=tbn:ANd9GcQ2eUJ2q9wTMOOC6V8-P3-aOzUXv20M2e-A6vD1bDlBWxjtEhIB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25" cy="63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89419A" w:rsidRDefault="003724F8" w:rsidP="000C766F">
            <w:pPr>
              <w:pStyle w:val="Odstavekseznama"/>
              <w:rPr>
                <w:rStyle w:val="Krepko"/>
                <w:rFonts w:ascii="Palatino Linotype" w:hAnsi="Palatino Linotype"/>
                <w:i/>
                <w:sz w:val="20"/>
                <w:szCs w:val="20"/>
                <w:u w:val="single"/>
              </w:rPr>
            </w:pP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Vaje za razvoj motorike roke (gnetenje, nizanje, razvrščanje, rezanje, barvanje, risanje črt, potez, …),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oblikovanje črk iz različnih materialov ali na različne načine (iz plastelina, vrvice, lepenke, s telesom …),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slepo pisanje črk (po zraku, v pesek, po mizi, na hrbet drugemu, …),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nareka s kockami ali črticami (pri pisanju besed namesto črk položi kocko ali pa nariše črtico za vsako posamezno črko),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križanke,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utrjevanje pravilnega zapisovanja (pravopisne vaje),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nastavljanje kock s črkami,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krajših besedil po nareku,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z dovoljenimi napakami (z otrokom se dogovorite, koliko napak je »dopustnih«),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dopolnjevanje manjkajočih črk v besedah oz. besed v povedih,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iskanje in popravljanje napak v besedilih,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narek s številom napak na koncu vrstice (naredite toliko pikic na koncu vrstice, kolikor je napak –</w:t>
            </w:r>
            <w:r w:rsidR="005A19F7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 xml:space="preserve"> otrok naj jih poišče in popravi</w:t>
            </w: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vaje prepisovanja s ciljem urjenja čim hitrejšega pisanja,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prepis iz tiskanih v pisane črke,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vaje sestavljanja povedi,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zgodb na osnovi zaporednih slik ali ene same slike,</w:t>
            </w:r>
          </w:p>
          <w:p w:rsidR="003724F8" w:rsidRPr="003724F8" w:rsidRDefault="003724F8" w:rsidP="000C766F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na računalnik.</w:t>
            </w:r>
          </w:p>
        </w:tc>
      </w:tr>
    </w:tbl>
    <w:p w:rsidR="003724F8" w:rsidRPr="008262A7" w:rsidRDefault="003724F8" w:rsidP="003724F8">
      <w:pPr>
        <w:rPr>
          <w:rStyle w:val="Krepko"/>
          <w:u w:val="singl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724F8" w:rsidTr="000C766F">
        <w:tc>
          <w:tcPr>
            <w:tcW w:w="0" w:type="auto"/>
          </w:tcPr>
          <w:p w:rsidR="003724F8" w:rsidRDefault="003724F8" w:rsidP="000C766F">
            <w:pPr>
              <w:pStyle w:val="Default"/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</w:p>
          <w:p w:rsidR="003724F8" w:rsidRDefault="003724F8" w:rsidP="000C766F">
            <w:pPr>
              <w:pStyle w:val="Default"/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</w:p>
          <w:p w:rsidR="003724F8" w:rsidRDefault="003724F8" w:rsidP="000C766F">
            <w:pPr>
              <w:pStyle w:val="Default"/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  <w:t>Splošne didaktične usmeritve za starše pri branju in pisanju pri otrocih:</w:t>
            </w:r>
          </w:p>
          <w:p w:rsidR="003724F8" w:rsidRPr="008262A7" w:rsidRDefault="003724F8" w:rsidP="000C766F">
            <w:pPr>
              <w:pStyle w:val="Default"/>
              <w:spacing w:line="276" w:lineRule="auto"/>
              <w:jc w:val="both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</w:p>
          <w:p w:rsidR="003724F8" w:rsidRPr="008262A7" w:rsidRDefault="003724F8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>otrok naj sodeluje pri postavljanju cilja, ta naj bo jasen, realen;</w:t>
            </w:r>
          </w:p>
          <w:p w:rsidR="003724F8" w:rsidRPr="008262A7" w:rsidRDefault="003724F8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 xml:space="preserve">barvno poudarjanje, označevanje, raba prstov, trakov, ravnila …; </w:t>
            </w:r>
          </w:p>
          <w:p w:rsidR="003724F8" w:rsidRPr="008262A7" w:rsidRDefault="005A19F7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>prevzem odgovornosti (se trudi</w:t>
            </w:r>
            <w:r w:rsidR="003724F8"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 xml:space="preserve"> za uspeh); </w:t>
            </w:r>
          </w:p>
          <w:p w:rsidR="003724F8" w:rsidRPr="008262A7" w:rsidRDefault="003724F8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 xml:space="preserve">dajanje znamenj, da smo prisotni, da poslušamo, da odobravamo; </w:t>
            </w:r>
          </w:p>
          <w:p w:rsidR="003724F8" w:rsidRPr="008262A7" w:rsidRDefault="003724F8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  <w:t>s</w:t>
            </w:r>
            <w:r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>podbujanje.</w:t>
            </w:r>
          </w:p>
          <w:p w:rsidR="003724F8" w:rsidRDefault="003724F8" w:rsidP="000C766F">
            <w:pPr>
              <w:pStyle w:val="Default"/>
              <w:spacing w:line="276" w:lineRule="auto"/>
              <w:jc w:val="both"/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:rsidR="003724F8" w:rsidRPr="008262A7" w:rsidRDefault="003724F8" w:rsidP="000C766F">
            <w:pPr>
              <w:pStyle w:val="Default"/>
              <w:spacing w:line="276" w:lineRule="auto"/>
              <w:jc w:val="center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i/>
                <w:noProof/>
                <w:color w:val="auto"/>
                <w:sz w:val="20"/>
                <w:szCs w:val="20"/>
                <w:lang w:eastAsia="sl-SI"/>
              </w:rPr>
              <w:drawing>
                <wp:inline distT="0" distB="0" distL="0" distR="0">
                  <wp:extent cx="1752600" cy="990600"/>
                  <wp:effectExtent l="19050" t="0" r="0" b="0"/>
                  <wp:docPr id="36" name="Slika 14" descr="https://encrypted-tbn0.gstatic.com/images?q=tbn:ANd9GcR9fhV0HwpHy9cqz43DuQKsxKpDUgMC7ViKcZd7nhEa3KG2FbBs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R9fhV0HwpHy9cqz43DuQKsxKpDUgMC7ViKcZd7nhEa3KG2FbBs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</w:tc>
      </w:tr>
      <w:tr w:rsidR="003724F8" w:rsidTr="000C766F">
        <w:tc>
          <w:tcPr>
            <w:tcW w:w="0" w:type="auto"/>
          </w:tcPr>
          <w:p w:rsidR="003724F8" w:rsidRDefault="003724F8" w:rsidP="003724F8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</w:pPr>
          </w:p>
          <w:p w:rsidR="003724F8" w:rsidRPr="00F67C19" w:rsidRDefault="003724F8" w:rsidP="000C766F">
            <w:pPr>
              <w:pStyle w:val="Navadensplet"/>
              <w:spacing w:before="0" w:beforeAutospacing="0" w:after="0" w:afterAutospacing="0" w:line="276" w:lineRule="auto"/>
              <w:jc w:val="center"/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  <w:t>Bralne dejavnosti za razvijanje bralne motivacije</w:t>
            </w:r>
          </w:p>
          <w:p w:rsidR="003724F8" w:rsidRPr="00F67C19" w:rsidRDefault="003724F8" w:rsidP="000C766F">
            <w:pPr>
              <w:pStyle w:val="Navadensplet"/>
              <w:spacing w:before="0" w:beforeAutospacing="0" w:after="0" w:afterAutospacing="0" w:line="276" w:lineRule="auto"/>
              <w:jc w:val="center"/>
              <w:rPr>
                <w:rStyle w:val="Krepko"/>
                <w:rFonts w:ascii="Palatino Linotype" w:hAnsi="Palatino Linotype"/>
                <w:i/>
                <w:color w:val="C00000"/>
                <w:sz w:val="20"/>
                <w:szCs w:val="20"/>
              </w:rPr>
            </w:pPr>
            <w:r>
              <w:rPr>
                <w:rStyle w:val="Krepko"/>
                <w:rFonts w:ascii="Palatino Linotype" w:hAnsi="Palatino Linotype"/>
                <w:i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F67C19">
              <w:rPr>
                <w:rStyle w:val="Krepko"/>
                <w:rFonts w:ascii="Palatino Linotype" w:hAnsi="Palatino Linotype"/>
                <w:i/>
                <w:noProof/>
                <w:color w:val="C00000"/>
                <w:sz w:val="20"/>
                <w:szCs w:val="20"/>
              </w:rPr>
              <w:drawing>
                <wp:inline distT="0" distB="0" distL="0" distR="0">
                  <wp:extent cx="762000" cy="361950"/>
                  <wp:effectExtent l="19050" t="0" r="0" b="0"/>
                  <wp:docPr id="39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slikopisov, stripov (otrok bere slikice, vi besede, nato otrok vse)</w:t>
            </w:r>
            <w:r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kuhinjskih receptov, branje različnih navodil …</w:t>
            </w:r>
            <w:r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otrok naj zapiše po vašem narekovanju nakupovalni listek,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knjig, ki so vezane na otrokov interes (živali, vesolje …</w:t>
            </w:r>
            <w:r w:rsidR="005A19F7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)</w:t>
            </w:r>
            <w:r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iz kartona oblikujte nabiralnik za različna sporočila ter si v družini dopisujte,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med vikendi organizirajte bralnih 5 minut na dan, ko vsak član družine nekaj prebere,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otroka zadolžite, da vsak dan prebere TV spored, vremensko napoved …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zvečer berite z otrokom in se crkljajte</w:t>
            </w:r>
            <w:r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spodbujajte otroka, da bere mlajšemu bratu ali sestri,</w:t>
            </w:r>
          </w:p>
          <w:p w:rsidR="003724F8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b w:val="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besede predmetov v sobi zapišite na samolepilne listke, otrok jih naj prilepi na prave predmete</w:t>
            </w:r>
            <w:r>
              <w:rPr>
                <w:rStyle w:val="Krepko"/>
              </w:rPr>
              <w:t>.</w:t>
            </w: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</w:tc>
      </w:tr>
    </w:tbl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724F8" w:rsidTr="000C766F">
        <w:tc>
          <w:tcPr>
            <w:tcW w:w="0" w:type="auto"/>
          </w:tcPr>
          <w:p w:rsidR="003724F8" w:rsidRPr="00F67C19" w:rsidRDefault="003724F8" w:rsidP="000C766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  <w:t xml:space="preserve">Metoda Test petih prstov </w:t>
            </w:r>
          </w:p>
          <w:p w:rsidR="003724F8" w:rsidRPr="00F67C19" w:rsidRDefault="003724F8" w:rsidP="000C766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  <w:t>za ugotavljanje jezikovne ustreznosti in primernosti besedila pri šolarjih:</w:t>
            </w:r>
            <w:r>
              <w:rPr>
                <w:noProof/>
                <w:lang w:eastAsia="sl-SI"/>
              </w:rPr>
              <w:t xml:space="preserve"> </w:t>
            </w:r>
            <w:r w:rsidRPr="00F67C19">
              <w:rPr>
                <w:rFonts w:ascii="Palatino Linotype" w:hAnsi="Palatino Linotype" w:cs="Times New Roman"/>
                <w:b/>
                <w:bCs/>
                <w:noProof/>
                <w:color w:val="C00000"/>
                <w:sz w:val="20"/>
                <w:szCs w:val="20"/>
                <w:lang w:eastAsia="sl-SI"/>
              </w:rPr>
              <w:drawing>
                <wp:inline distT="0" distB="0" distL="0" distR="0">
                  <wp:extent cx="1009650" cy="866775"/>
                  <wp:effectExtent l="19050" t="0" r="0" b="0"/>
                  <wp:docPr id="40" name="Slika 38" descr="https://encrypted-tbn2.gstatic.com/images?q=tbn:ANd9GcTw_hShz5o-SXHEoclcQ9zJ7qz3G95psFjxCYqxEaSrCVVXEgBP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ncrypted-tbn2.gstatic.com/images?q=tbn:ANd9GcTw_hShz5o-SXHEoclcQ9zJ7qz3G95psFjxCYqxEaSrCVVXEgBP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Izberi knjigo, ki ti je všeč.</w:t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Odpri jo na sredini.</w:t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Poskusi najti stran brez ilustracij oziroma slik.</w:t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Prični brati na vrhu. Nadaljuj z branjem dokler ne prideš do besede, ki je ne poznaš.</w:t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Postavi svoj mezinec na to neznano besedo.</w:t>
            </w:r>
          </w:p>
          <w:p w:rsidR="003724F8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Nadaljuj z branjem. Postavi prst na vsako besedo, ki je ne poznaš</w:t>
            </w:r>
            <w:r w:rsidRPr="00657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1118B" w:rsidRPr="00E1118B" w:rsidRDefault="00E1118B" w:rsidP="00E1118B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119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Če ti zmanjka prstov, še preden prideš do konca strani, je knjiga verjetno pretežka za samostojno branje.</w:t>
            </w: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</w:tc>
      </w:tr>
    </w:tbl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2D64D2" w:rsidRDefault="002D64D2" w:rsidP="002D64D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2D64D2" w:rsidRPr="002D64D2" w:rsidRDefault="002D64D2" w:rsidP="002D64D2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2D64D2">
        <w:rPr>
          <w:rFonts w:ascii="Comic Sans MS" w:hAnsi="Comic Sans MS"/>
          <w:b/>
          <w:color w:val="FF0000"/>
          <w:sz w:val="20"/>
          <w:szCs w:val="20"/>
        </w:rPr>
        <w:t>Odgovorni smo za tisto, kar naredimo,</w:t>
      </w:r>
    </w:p>
    <w:p w:rsidR="002D64D2" w:rsidRPr="002D64D2" w:rsidRDefault="002D64D2" w:rsidP="002D64D2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p</w:t>
      </w:r>
      <w:r w:rsidRPr="002D64D2">
        <w:rPr>
          <w:rFonts w:ascii="Comic Sans MS" w:hAnsi="Comic Sans MS"/>
          <w:b/>
          <w:color w:val="FF0000"/>
          <w:sz w:val="20"/>
          <w:szCs w:val="20"/>
        </w:rPr>
        <w:t>a tudi za tisto, česar ne.</w:t>
      </w:r>
    </w:p>
    <w:p w:rsidR="002D64D2" w:rsidRPr="002D64D2" w:rsidRDefault="002D64D2" w:rsidP="002D64D2">
      <w:pPr>
        <w:spacing w:before="240"/>
        <w:jc w:val="center"/>
        <w:rPr>
          <w:rFonts w:ascii="Comic Sans MS" w:hAnsi="Comic Sans MS"/>
          <w:b/>
          <w:i/>
          <w:color w:val="FF0000"/>
          <w:sz w:val="18"/>
          <w:szCs w:val="18"/>
        </w:rPr>
      </w:pPr>
      <w:r w:rsidRPr="002D64D2">
        <w:rPr>
          <w:rFonts w:ascii="Comic Sans MS" w:hAnsi="Comic Sans MS"/>
          <w:b/>
          <w:i/>
          <w:color w:val="FF0000"/>
          <w:sz w:val="18"/>
          <w:szCs w:val="18"/>
        </w:rPr>
        <w:t xml:space="preserve">                              Voltaire</w:t>
      </w: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jc w:val="center"/>
        <w:rPr>
          <w:rStyle w:val="Krepko"/>
          <w:u w:val="single"/>
        </w:rPr>
      </w:pPr>
    </w:p>
    <w:p w:rsidR="003724F8" w:rsidRPr="003724F8" w:rsidRDefault="003724F8" w:rsidP="003724F8">
      <w:pPr>
        <w:pStyle w:val="Odstavekseznama"/>
        <w:jc w:val="center"/>
        <w:rPr>
          <w:rStyle w:val="Krepko"/>
          <w:u w:val="singl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45"/>
      </w:tblGrid>
      <w:tr w:rsidR="003724F8" w:rsidTr="000C766F">
        <w:tc>
          <w:tcPr>
            <w:tcW w:w="0" w:type="auto"/>
          </w:tcPr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 xml:space="preserve">Priporočila glede izbire bralnega gradiva – za 1. </w:t>
            </w:r>
            <w:r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77FB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riletje</w:t>
            </w:r>
            <w:r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 w:rsidRPr="00773C8F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466725" cy="361950"/>
                  <wp:effectExtent l="19050" t="0" r="9525" b="0"/>
                  <wp:docPr id="44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Knister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Zbirki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Mala Čarovnica Lil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in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Lili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Ljubljana: Mladinska knjiga.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Muck, Desa: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Anica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Mladinska knjiga.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Nöstlinger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, Christine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Franceve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 zgodbe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Celovec: Mohorjeva.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Nöstlinger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, Christine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Mini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Slovenska knjiga in Piano.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Osborne, P. M.: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Čarobna hišica na drevesu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Grlica.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Simon, Francesca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Grozni Gašper</w:t>
            </w:r>
            <w:r w:rsidRPr="00D77FBC">
              <w:rPr>
                <w:rFonts w:ascii="Palatino Linotype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Tržič: Učila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Suhodolčan, Primož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Pozor pravljice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Karantanija.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Vidmar, Janja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Navihanček Matic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Karantanija.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Vidmar, Janja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Bučko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Superga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Karantanija.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Berem sam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(različni avtorji, različni naslovi). Ljubljana: Kres.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Levčki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(različni avtorji, različni naslovi). Ljubljana: Grlica.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Pirati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(različni avtorji, različni naslovi). Ljubljana: Grlica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Zakladnica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(različni avtorji, različni naslovi, štiri težavnostne stopnje). Ljubljana: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Educy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iteratura za otroke z motnjo branja</w:t>
            </w:r>
            <w:r w:rsidRPr="00D77FB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Pogoršek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Mojiceja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Medo reši vsako zmedo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. Kranj: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Damodar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sz w:val="20"/>
                <w:szCs w:val="20"/>
              </w:rPr>
              <w:t>P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ogoršek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Mojiceja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O polžu, ki je kupoval novo hiško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. Kranj: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Damodar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Pogoršek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Mojiceja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Črviva zgodba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. Kranj: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Damodar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Nöstlinger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, Christine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Mini gre na morje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Piano.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Ljudska pripovedka: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O petelinčku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Piano.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Ezop: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O petelinčku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Piano.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Caf, Bojana: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Škrat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Črkovil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Ljubljana: Svetovalni center.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Kenda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Hussu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, Damjana: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Čudežno zdravilo za Zalo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Ljubljana: Forma 7.</w:t>
            </w: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Korez Karmen: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Čisto poseben levček Leon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Ljubljana: Bravo.</w:t>
            </w:r>
          </w:p>
        </w:tc>
      </w:tr>
    </w:tbl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Pr="00773C8F" w:rsidRDefault="003724F8" w:rsidP="003724F8">
      <w:pPr>
        <w:pStyle w:val="Odstavekseznama"/>
        <w:rPr>
          <w:b/>
          <w:bCs/>
          <w:sz w:val="24"/>
          <w:szCs w:val="24"/>
        </w:rPr>
      </w:pPr>
      <w:r w:rsidRPr="00773C8F">
        <w:rPr>
          <w:rStyle w:val="Krepko"/>
          <w:rFonts w:ascii="Palatino Linotype" w:hAnsi="Palatino Linotype"/>
          <w:sz w:val="24"/>
          <w:szCs w:val="24"/>
        </w:rPr>
        <w:t>Literatu</w:t>
      </w:r>
      <w:r w:rsidRPr="00773C8F">
        <w:rPr>
          <w:rStyle w:val="Krepko"/>
          <w:sz w:val="24"/>
          <w:szCs w:val="24"/>
        </w:rPr>
        <w:t>ra</w:t>
      </w:r>
      <w:r>
        <w:rPr>
          <w:rStyle w:val="Krepko"/>
          <w:sz w:val="24"/>
          <w:szCs w:val="24"/>
        </w:rPr>
        <w:t>: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rPr>
          <w:rFonts w:ascii="Palatino Linotype" w:hAnsi="Palatino Linotype" w:cs="Times New Roman"/>
          <w:sz w:val="20"/>
          <w:szCs w:val="20"/>
        </w:rPr>
      </w:pPr>
      <w:r w:rsidRPr="00773C8F">
        <w:rPr>
          <w:rFonts w:ascii="Palatino Linotype" w:hAnsi="Palatino Linotype" w:cs="Times New Roman"/>
          <w:sz w:val="20"/>
          <w:szCs w:val="20"/>
        </w:rPr>
        <w:t xml:space="preserve">Kesič Dimic, K. (2000, 2010). </w:t>
      </w:r>
      <w:proofErr w:type="spellStart"/>
      <w:r w:rsidRPr="00773C8F">
        <w:rPr>
          <w:rFonts w:ascii="Palatino Linotype" w:hAnsi="Palatino Linotype" w:cs="Times New Roman"/>
          <w:sz w:val="20"/>
          <w:szCs w:val="20"/>
        </w:rPr>
        <w:t>Priporčnik</w:t>
      </w:r>
      <w:proofErr w:type="spellEnd"/>
      <w:r w:rsidRPr="00773C8F">
        <w:rPr>
          <w:rFonts w:ascii="Palatino Linotype" w:hAnsi="Palatino Linotype" w:cs="Times New Roman"/>
          <w:sz w:val="20"/>
          <w:szCs w:val="20"/>
        </w:rPr>
        <w:t xml:space="preserve"> o branju. Ljubljana: Alba.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773C8F">
        <w:rPr>
          <w:rFonts w:ascii="Palatino Linotype" w:hAnsi="Palatino Linotype"/>
          <w:sz w:val="20"/>
          <w:szCs w:val="20"/>
        </w:rPr>
        <w:t xml:space="preserve">Košak </w:t>
      </w:r>
      <w:proofErr w:type="spellStart"/>
      <w:r w:rsidRPr="00773C8F">
        <w:rPr>
          <w:rFonts w:ascii="Palatino Linotype" w:hAnsi="Palatino Linotype"/>
          <w:sz w:val="20"/>
          <w:szCs w:val="20"/>
        </w:rPr>
        <w:t>Babuder</w:t>
      </w:r>
      <w:proofErr w:type="spellEnd"/>
      <w:r w:rsidRPr="00773C8F">
        <w:rPr>
          <w:rFonts w:ascii="Palatino Linotype" w:hAnsi="Palatino Linotype"/>
          <w:sz w:val="20"/>
          <w:szCs w:val="20"/>
        </w:rPr>
        <w:t xml:space="preserve">, M. (2011). Bralne prilagoditve ter izboljševanje branja po vedenjsko-kognitivni metodi. V M. Košak </w:t>
      </w:r>
      <w:proofErr w:type="spellStart"/>
      <w:r w:rsidRPr="00773C8F">
        <w:rPr>
          <w:rFonts w:ascii="Palatino Linotype" w:hAnsi="Palatino Linotype"/>
          <w:sz w:val="20"/>
          <w:szCs w:val="20"/>
        </w:rPr>
        <w:t>Babuder</w:t>
      </w:r>
      <w:proofErr w:type="spellEnd"/>
      <w:r w:rsidRPr="00773C8F">
        <w:rPr>
          <w:rFonts w:ascii="Palatino Linotype" w:hAnsi="Palatino Linotype"/>
          <w:sz w:val="20"/>
          <w:szCs w:val="20"/>
        </w:rPr>
        <w:t xml:space="preserve">, M. Velikonja (ur), </w:t>
      </w:r>
      <w:r w:rsidRPr="00773C8F">
        <w:rPr>
          <w:rFonts w:ascii="Palatino Linotype" w:hAnsi="Palatino Linotype"/>
          <w:i/>
          <w:sz w:val="20"/>
          <w:szCs w:val="20"/>
        </w:rPr>
        <w:t xml:space="preserve">Učenci z učnimi težavami: pomoč in podpora </w:t>
      </w:r>
      <w:r w:rsidRPr="00773C8F">
        <w:rPr>
          <w:rFonts w:ascii="Palatino Linotype" w:hAnsi="Palatino Linotype"/>
          <w:sz w:val="20"/>
          <w:szCs w:val="20"/>
        </w:rPr>
        <w:t>(str. 15</w:t>
      </w:r>
      <w:r w:rsidRPr="00773C8F">
        <w:rPr>
          <w:rFonts w:ascii="Palatino Linotype" w:hAnsi="Palatino Linotype" w:cs="Times New Roman"/>
          <w:sz w:val="20"/>
          <w:szCs w:val="20"/>
        </w:rPr>
        <w:t>–</w:t>
      </w:r>
      <w:r w:rsidRPr="00773C8F">
        <w:rPr>
          <w:rFonts w:ascii="Palatino Linotype" w:hAnsi="Palatino Linotype"/>
          <w:sz w:val="20"/>
          <w:szCs w:val="20"/>
        </w:rPr>
        <w:t>123). Ljubljana: Pedagoška fakulteta.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rPr>
          <w:rFonts w:ascii="Palatino Linotype" w:hAnsi="Palatino Linotype" w:cs="Times New Roman"/>
          <w:sz w:val="20"/>
          <w:szCs w:val="20"/>
        </w:rPr>
      </w:pPr>
      <w:proofErr w:type="spellStart"/>
      <w:r w:rsidRPr="00773C8F">
        <w:rPr>
          <w:rFonts w:ascii="Palatino Linotype" w:hAnsi="Palatino Linotype" w:cs="Times New Roman"/>
          <w:sz w:val="20"/>
          <w:szCs w:val="20"/>
        </w:rPr>
        <w:t>Kropp</w:t>
      </w:r>
      <w:proofErr w:type="spellEnd"/>
      <w:r w:rsidRPr="00773C8F">
        <w:rPr>
          <w:rFonts w:ascii="Palatino Linotype" w:hAnsi="Palatino Linotype" w:cs="Times New Roman"/>
          <w:sz w:val="20"/>
          <w:szCs w:val="20"/>
        </w:rPr>
        <w:t xml:space="preserve">, P. (2000). </w:t>
      </w:r>
      <w:r w:rsidRPr="00773C8F">
        <w:rPr>
          <w:rFonts w:ascii="Palatino Linotype" w:hAnsi="Palatino Linotype" w:cs="Times New Roman"/>
          <w:i/>
          <w:sz w:val="20"/>
          <w:szCs w:val="20"/>
        </w:rPr>
        <w:t>Vzgajanje bralca: naj vaš otrok postane bralec za vse življenje</w:t>
      </w:r>
      <w:r w:rsidRPr="00773C8F">
        <w:rPr>
          <w:rFonts w:ascii="Palatino Linotype" w:hAnsi="Palatino Linotype" w:cs="Times New Roman"/>
          <w:sz w:val="20"/>
          <w:szCs w:val="20"/>
        </w:rPr>
        <w:t>. Tržič: Učila.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rPr>
          <w:rFonts w:ascii="Palatino Linotype" w:hAnsi="Palatino Linotype" w:cs="Times New Roman"/>
          <w:sz w:val="20"/>
          <w:szCs w:val="20"/>
        </w:rPr>
      </w:pPr>
      <w:proofErr w:type="spellStart"/>
      <w:r w:rsidRPr="00773C8F">
        <w:rPr>
          <w:rFonts w:ascii="Palatino Linotype" w:hAnsi="Palatino Linotype" w:cs="Times New Roman"/>
          <w:sz w:val="20"/>
          <w:szCs w:val="20"/>
        </w:rPr>
        <w:t>Reid</w:t>
      </w:r>
      <w:proofErr w:type="spellEnd"/>
      <w:r w:rsidRPr="00773C8F">
        <w:rPr>
          <w:rFonts w:ascii="Palatino Linotype" w:hAnsi="Palatino Linotype" w:cs="Times New Roman"/>
          <w:sz w:val="20"/>
          <w:szCs w:val="20"/>
        </w:rPr>
        <w:t xml:space="preserve">, G., Kavkler, M., Viola, S., Košak </w:t>
      </w:r>
      <w:proofErr w:type="spellStart"/>
      <w:r w:rsidRPr="00773C8F">
        <w:rPr>
          <w:rFonts w:ascii="Palatino Linotype" w:hAnsi="Palatino Linotype" w:cs="Times New Roman"/>
          <w:sz w:val="20"/>
          <w:szCs w:val="20"/>
        </w:rPr>
        <w:t>Babuder</w:t>
      </w:r>
      <w:proofErr w:type="spellEnd"/>
      <w:r w:rsidRPr="00773C8F">
        <w:rPr>
          <w:rFonts w:ascii="Palatino Linotype" w:hAnsi="Palatino Linotype" w:cs="Times New Roman"/>
          <w:sz w:val="20"/>
          <w:szCs w:val="20"/>
        </w:rPr>
        <w:t xml:space="preserve">, M., Magajna, L. (2007). </w:t>
      </w:r>
      <w:r w:rsidRPr="00773C8F">
        <w:rPr>
          <w:rFonts w:ascii="Palatino Linotype" w:hAnsi="Palatino Linotype" w:cs="Times New Roman"/>
          <w:i/>
          <w:sz w:val="20"/>
          <w:szCs w:val="20"/>
        </w:rPr>
        <w:t>Učenci s specifičnimi učnimi težavami: skriti primanjkljaji – skriti zakladi</w:t>
      </w:r>
      <w:r w:rsidRPr="00773C8F">
        <w:rPr>
          <w:rFonts w:ascii="Palatino Linotype" w:hAnsi="Palatino Linotype" w:cs="Times New Roman"/>
          <w:sz w:val="20"/>
          <w:szCs w:val="20"/>
        </w:rPr>
        <w:t>. Ljubljana: Društvo Bravo.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rPr>
          <w:rFonts w:ascii="Palatino Linotype" w:hAnsi="Palatino Linotype" w:cs="Times New Roman"/>
          <w:sz w:val="20"/>
          <w:szCs w:val="20"/>
        </w:rPr>
      </w:pPr>
      <w:r w:rsidRPr="00773C8F">
        <w:rPr>
          <w:rFonts w:ascii="Palatino Linotype" w:hAnsi="Palatino Linotype" w:cs="Times New Roman"/>
          <w:sz w:val="20"/>
          <w:szCs w:val="20"/>
        </w:rPr>
        <w:t xml:space="preserve">Žerdin, T. (2003). </w:t>
      </w:r>
      <w:r w:rsidRPr="00773C8F">
        <w:rPr>
          <w:rFonts w:ascii="Palatino Linotype" w:hAnsi="Palatino Linotype" w:cs="Times New Roman"/>
          <w:i/>
          <w:sz w:val="20"/>
          <w:szCs w:val="20"/>
        </w:rPr>
        <w:t>Motnje v razvoju jezika, branja in pisanja</w:t>
      </w:r>
      <w:r w:rsidRPr="00773C8F">
        <w:rPr>
          <w:rFonts w:ascii="Palatino Linotype" w:hAnsi="Palatino Linotype" w:cs="Times New Roman"/>
          <w:sz w:val="20"/>
          <w:szCs w:val="20"/>
        </w:rPr>
        <w:t>. Ljubljana: Svetovalni center za otroke, mladostnike in starše: Društvo Bravo</w:t>
      </w:r>
    </w:p>
    <w:p w:rsidR="003724F8" w:rsidRPr="00773C8F" w:rsidRDefault="003724F8" w:rsidP="003724F8">
      <w:pPr>
        <w:rPr>
          <w:rStyle w:val="Krepko"/>
          <w:u w:val="single"/>
        </w:rPr>
      </w:pPr>
    </w:p>
    <w:p w:rsidR="00DC0F67" w:rsidRDefault="002D64D2" w:rsidP="002D64D2">
      <w:pPr>
        <w:jc w:val="center"/>
      </w:pPr>
      <w:r w:rsidRPr="002D64D2">
        <w:rPr>
          <w:noProof/>
          <w:lang w:eastAsia="sl-SI"/>
        </w:rPr>
        <w:drawing>
          <wp:inline distT="0" distB="0" distL="0" distR="0">
            <wp:extent cx="1046425" cy="1001864"/>
            <wp:effectExtent l="19050" t="0" r="1325" b="0"/>
            <wp:docPr id="1" name="Slika 1" descr="Napotki za učenje branja: Otrok ne postane bralec čez no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otki za učenje branja: Otrok ne postane bralec čez noč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9F7">
        <w:t xml:space="preserve">              </w:t>
      </w:r>
      <w:bookmarkStart w:id="0" w:name="_GoBack"/>
      <w:bookmarkEnd w:id="0"/>
      <w:r w:rsidR="005A19F7">
        <w:t>Pripravila: Renata Štritof</w:t>
      </w:r>
    </w:p>
    <w:sectPr w:rsidR="00DC0F67" w:rsidSect="006B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B"/>
    <w:multiLevelType w:val="hybridMultilevel"/>
    <w:tmpl w:val="9348CC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0D63"/>
    <w:multiLevelType w:val="hybridMultilevel"/>
    <w:tmpl w:val="A0767730"/>
    <w:lvl w:ilvl="0" w:tplc="57CC945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074B"/>
    <w:multiLevelType w:val="hybridMultilevel"/>
    <w:tmpl w:val="E6B4309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E40"/>
    <w:multiLevelType w:val="hybridMultilevel"/>
    <w:tmpl w:val="7C6478C8"/>
    <w:lvl w:ilvl="0" w:tplc="61985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1EF2"/>
    <w:multiLevelType w:val="hybridMultilevel"/>
    <w:tmpl w:val="E8A256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B6927"/>
    <w:multiLevelType w:val="hybridMultilevel"/>
    <w:tmpl w:val="478E6244"/>
    <w:lvl w:ilvl="0" w:tplc="61985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A43FA"/>
    <w:multiLevelType w:val="hybridMultilevel"/>
    <w:tmpl w:val="2C448E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1A58"/>
    <w:multiLevelType w:val="hybridMultilevel"/>
    <w:tmpl w:val="C454469E"/>
    <w:lvl w:ilvl="0" w:tplc="57CC945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4F8"/>
    <w:rsid w:val="002D64D2"/>
    <w:rsid w:val="003724F8"/>
    <w:rsid w:val="00394765"/>
    <w:rsid w:val="005A19F7"/>
    <w:rsid w:val="006B352C"/>
    <w:rsid w:val="00AE4AEF"/>
    <w:rsid w:val="00D40F72"/>
    <w:rsid w:val="00DB7669"/>
    <w:rsid w:val="00DC0F67"/>
    <w:rsid w:val="00E1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B2CD"/>
  <w15:docId w15:val="{E1939B87-FC00-4970-B733-1C7FA7D2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4F8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24F8"/>
    <w:pPr>
      <w:ind w:left="720"/>
      <w:contextualSpacing/>
    </w:pPr>
  </w:style>
  <w:style w:type="paragraph" w:styleId="Navadensplet">
    <w:name w:val="Normal (Web)"/>
    <w:basedOn w:val="Navaden"/>
    <w:rsid w:val="0037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3724F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724F8"/>
    <w:rPr>
      <w:color w:val="0000FF"/>
      <w:u w:val="single"/>
    </w:rPr>
  </w:style>
  <w:style w:type="paragraph" w:customStyle="1" w:styleId="Default">
    <w:name w:val="Default"/>
    <w:rsid w:val="003724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3724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4F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UČITELJ</cp:lastModifiedBy>
  <cp:revision>6</cp:revision>
  <cp:lastPrinted>2016-09-30T05:05:00Z</cp:lastPrinted>
  <dcterms:created xsi:type="dcterms:W3CDTF">2013-11-12T11:55:00Z</dcterms:created>
  <dcterms:modified xsi:type="dcterms:W3CDTF">2016-09-30T05:06:00Z</dcterms:modified>
</cp:coreProperties>
</file>